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B6D" w:rsidRPr="004E27E0" w:rsidRDefault="00DF5BD6" w:rsidP="00DF5BD6">
      <w:pPr>
        <w:jc w:val="center"/>
        <w:rPr>
          <w:rFonts w:eastAsia="標楷體"/>
          <w:b/>
          <w:sz w:val="28"/>
          <w:szCs w:val="28"/>
        </w:rPr>
      </w:pPr>
      <w:r w:rsidRPr="004E27E0">
        <w:rPr>
          <w:rFonts w:eastAsia="標楷體"/>
          <w:b/>
          <w:color w:val="666666"/>
          <w:kern w:val="0"/>
          <w:sz w:val="28"/>
          <w:szCs w:val="28"/>
        </w:rPr>
        <w:t>馬偕醫學院</w:t>
      </w:r>
      <w:r w:rsidR="00602B6D" w:rsidRPr="004E27E0">
        <w:rPr>
          <w:rFonts w:eastAsia="標楷體"/>
          <w:sz w:val="28"/>
          <w:szCs w:val="28"/>
        </w:rPr>
        <w:t>健康管理計畫</w:t>
      </w:r>
    </w:p>
    <w:p w:rsidR="00EB3997" w:rsidRDefault="00EB3997" w:rsidP="00EB3997">
      <w:pPr>
        <w:jc w:val="right"/>
        <w:rPr>
          <w:rFonts w:eastAsia="標楷體"/>
        </w:rPr>
      </w:pPr>
      <w:r w:rsidRPr="004E27E0">
        <w:rPr>
          <w:rFonts w:eastAsia="標楷體"/>
        </w:rPr>
        <w:t>100</w:t>
      </w:r>
      <w:r w:rsidRPr="004E27E0">
        <w:rPr>
          <w:rFonts w:eastAsia="標楷體"/>
        </w:rPr>
        <w:t>年</w:t>
      </w:r>
      <w:r w:rsidRPr="004E27E0">
        <w:rPr>
          <w:rFonts w:eastAsia="標楷體"/>
        </w:rPr>
        <w:t>1</w:t>
      </w:r>
      <w:r w:rsidRPr="004E27E0">
        <w:rPr>
          <w:rFonts w:eastAsia="標楷體"/>
        </w:rPr>
        <w:t>月</w:t>
      </w:r>
      <w:r w:rsidRPr="004E27E0">
        <w:rPr>
          <w:rFonts w:eastAsia="標楷體"/>
        </w:rPr>
        <w:t>11</w:t>
      </w:r>
      <w:r w:rsidRPr="004E27E0">
        <w:rPr>
          <w:rFonts w:eastAsia="標楷體"/>
        </w:rPr>
        <w:t>日</w:t>
      </w:r>
      <w:r w:rsidRPr="004E27E0">
        <w:rPr>
          <w:rFonts w:eastAsia="標楷體"/>
        </w:rPr>
        <w:t>99</w:t>
      </w:r>
      <w:r w:rsidRPr="004E27E0">
        <w:rPr>
          <w:rFonts w:eastAsia="標楷體"/>
        </w:rPr>
        <w:t>學年度第</w:t>
      </w:r>
      <w:r w:rsidR="005E2D1A" w:rsidRPr="004E27E0">
        <w:rPr>
          <w:rFonts w:eastAsia="標楷體"/>
        </w:rPr>
        <w:t>3</w:t>
      </w:r>
      <w:r w:rsidRPr="004E27E0">
        <w:rPr>
          <w:rFonts w:eastAsia="標楷體"/>
        </w:rPr>
        <w:t>次環安委員會通過</w:t>
      </w:r>
    </w:p>
    <w:p w:rsidR="004E27E0" w:rsidRDefault="004E27E0" w:rsidP="00EB3997">
      <w:pPr>
        <w:jc w:val="right"/>
        <w:rPr>
          <w:rFonts w:ascii="標楷體" w:eastAsia="標楷體" w:hAnsi="標楷體"/>
        </w:rPr>
      </w:pPr>
      <w:r w:rsidRPr="00976F14">
        <w:rPr>
          <w:rFonts w:eastAsia="標楷體"/>
        </w:rPr>
        <w:t>103</w:t>
      </w:r>
      <w:r w:rsidRPr="00976F14">
        <w:rPr>
          <w:rFonts w:eastAsia="標楷體"/>
        </w:rPr>
        <w:t>年</w:t>
      </w:r>
      <w:r w:rsidRPr="00976F14">
        <w:rPr>
          <w:rFonts w:eastAsia="標楷體"/>
        </w:rPr>
        <w:t>11</w:t>
      </w:r>
      <w:r w:rsidRPr="00976F14">
        <w:rPr>
          <w:rFonts w:eastAsia="標楷體"/>
        </w:rPr>
        <w:t>月</w:t>
      </w:r>
      <w:r w:rsidRPr="00976F14">
        <w:rPr>
          <w:rFonts w:eastAsia="標楷體"/>
        </w:rPr>
        <w:t>26</w:t>
      </w:r>
      <w:r w:rsidRPr="00976F14">
        <w:rPr>
          <w:rFonts w:eastAsia="標楷體"/>
        </w:rPr>
        <w:t>日環保暨安全衛生管理委員會</w:t>
      </w:r>
      <w:r w:rsidRPr="00976F14">
        <w:rPr>
          <w:rFonts w:eastAsia="標楷體"/>
        </w:rPr>
        <w:t>103</w:t>
      </w:r>
      <w:r w:rsidRPr="00976F14">
        <w:rPr>
          <w:rFonts w:eastAsia="標楷體"/>
        </w:rPr>
        <w:t>學年度第</w:t>
      </w:r>
      <w:r w:rsidRPr="00976F14">
        <w:rPr>
          <w:rFonts w:eastAsia="標楷體"/>
        </w:rPr>
        <w:t>1</w:t>
      </w:r>
      <w:r w:rsidRPr="00976F14">
        <w:rPr>
          <w:rFonts w:eastAsia="標楷體"/>
        </w:rPr>
        <w:t>次會</w:t>
      </w:r>
      <w:r>
        <w:rPr>
          <w:rFonts w:ascii="標楷體" w:eastAsia="標楷體" w:hAnsi="標楷體" w:hint="eastAsia"/>
        </w:rPr>
        <w:t>議修正通過</w:t>
      </w:r>
    </w:p>
    <w:p w:rsidR="004E27E0" w:rsidRPr="004E27E0" w:rsidRDefault="004E27E0" w:rsidP="00EB3997">
      <w:pPr>
        <w:jc w:val="right"/>
        <w:rPr>
          <w:rFonts w:eastAsia="標楷體"/>
        </w:rPr>
      </w:pP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一、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依據：</w:t>
      </w:r>
      <w:r w:rsidR="004E27E0" w:rsidRPr="004E27E0">
        <w:rPr>
          <w:rFonts w:eastAsia="標楷體" w:hint="eastAsia"/>
        </w:rPr>
        <w:t>職業</w:t>
      </w:r>
      <w:r w:rsidRPr="004E27E0">
        <w:rPr>
          <w:rFonts w:eastAsia="標楷體"/>
        </w:rPr>
        <w:t>安全衛生法第二</w:t>
      </w:r>
      <w:r w:rsidR="004E27E0" w:rsidRPr="004E27E0">
        <w:rPr>
          <w:rFonts w:eastAsia="標楷體" w:hint="eastAsia"/>
        </w:rPr>
        <w:t>十</w:t>
      </w:r>
      <w:r w:rsidRPr="004E27E0">
        <w:rPr>
          <w:rFonts w:eastAsia="標楷體"/>
        </w:rPr>
        <w:t>條規定，雇主於僱用勞工時，應施</w:t>
      </w:r>
    </w:p>
    <w:p w:rsidR="00602B6D" w:rsidRPr="004E27E0" w:rsidRDefault="00602B6D" w:rsidP="00B76D37">
      <w:pPr>
        <w:ind w:firstLineChars="550" w:firstLine="1320"/>
        <w:rPr>
          <w:rFonts w:eastAsia="標楷體"/>
        </w:rPr>
      </w:pPr>
      <w:r w:rsidRPr="004E27E0">
        <w:rPr>
          <w:rFonts w:eastAsia="標楷體"/>
        </w:rPr>
        <w:t>行體格檢查；對在職勞工應施行定期健康檢查；對從事特別危害</w:t>
      </w:r>
    </w:p>
    <w:p w:rsidR="00602B6D" w:rsidRPr="004E27E0" w:rsidRDefault="00602B6D" w:rsidP="00B76D37">
      <w:pPr>
        <w:ind w:firstLineChars="550" w:firstLine="1320"/>
        <w:rPr>
          <w:rFonts w:eastAsia="標楷體"/>
        </w:rPr>
      </w:pPr>
      <w:r w:rsidRPr="004E27E0">
        <w:rPr>
          <w:rFonts w:eastAsia="標楷體"/>
        </w:rPr>
        <w:t>健康作業者，應定期施行特定項目健康檢查。檢查紀錄應予保</w:t>
      </w:r>
    </w:p>
    <w:p w:rsidR="00602B6D" w:rsidRPr="004E27E0" w:rsidRDefault="00602B6D" w:rsidP="00B76D37">
      <w:pPr>
        <w:ind w:firstLineChars="550" w:firstLine="1320"/>
        <w:rPr>
          <w:rFonts w:eastAsia="標楷體"/>
        </w:rPr>
      </w:pPr>
      <w:r w:rsidRPr="004E27E0">
        <w:rPr>
          <w:rFonts w:eastAsia="標楷體"/>
        </w:rPr>
        <w:t>存，健康檢查費用由雇主負擔。員工有接受體格檢查、健康檢查</w:t>
      </w:r>
    </w:p>
    <w:p w:rsidR="00602B6D" w:rsidRPr="004E27E0" w:rsidRDefault="00602B6D" w:rsidP="00B76D37">
      <w:pPr>
        <w:ind w:firstLineChars="550" w:firstLine="1320"/>
        <w:rPr>
          <w:rFonts w:eastAsia="標楷體"/>
        </w:rPr>
      </w:pPr>
      <w:r w:rsidRPr="004E27E0">
        <w:rPr>
          <w:rFonts w:eastAsia="標楷體"/>
        </w:rPr>
        <w:t>及特定項目健康檢查之義務。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二、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目的：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AA6201">
      <w:pPr>
        <w:ind w:firstLineChars="400" w:firstLine="960"/>
        <w:rPr>
          <w:rFonts w:eastAsia="標楷體"/>
        </w:rPr>
      </w:pPr>
      <w:r w:rsidRPr="004E27E0">
        <w:rPr>
          <w:rFonts w:eastAsia="標楷體"/>
        </w:rPr>
        <w:t>(</w:t>
      </w:r>
      <w:proofErr w:type="gramStart"/>
      <w:r w:rsidRPr="004E27E0">
        <w:rPr>
          <w:rFonts w:eastAsia="標楷體"/>
        </w:rPr>
        <w:t>一</w:t>
      </w:r>
      <w:proofErr w:type="gramEnd"/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早期發現疾病，早期治療。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AA6201">
      <w:pPr>
        <w:ind w:firstLineChars="400" w:firstLine="960"/>
        <w:rPr>
          <w:rFonts w:eastAsia="標楷體"/>
        </w:rPr>
      </w:pPr>
      <w:r w:rsidRPr="004E27E0">
        <w:rPr>
          <w:rFonts w:eastAsia="標楷體"/>
        </w:rPr>
        <w:t>(</w:t>
      </w:r>
      <w:r w:rsidRPr="004E27E0">
        <w:rPr>
          <w:rFonts w:eastAsia="標楷體"/>
        </w:rPr>
        <w:t>二</w:t>
      </w:r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瞭解員工健康狀況，適當調整分配工作。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AA6201">
      <w:pPr>
        <w:ind w:firstLineChars="400" w:firstLine="960"/>
        <w:rPr>
          <w:rFonts w:eastAsia="標楷體"/>
        </w:rPr>
      </w:pPr>
      <w:r w:rsidRPr="004E27E0">
        <w:rPr>
          <w:rFonts w:eastAsia="標楷體"/>
        </w:rPr>
        <w:t>(</w:t>
      </w:r>
      <w:r w:rsidRPr="004E27E0">
        <w:rPr>
          <w:rFonts w:eastAsia="標楷體"/>
        </w:rPr>
        <w:t>三</w:t>
      </w:r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據以評估作業場所之危害性，早期改善作業環境。</w:t>
      </w:r>
      <w:r w:rsidRPr="004E27E0">
        <w:rPr>
          <w:rFonts w:eastAsia="標楷體"/>
        </w:rPr>
        <w:t xml:space="preserve"> </w:t>
      </w:r>
    </w:p>
    <w:p w:rsidR="0048223B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三、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適用人員：</w:t>
      </w:r>
    </w:p>
    <w:p w:rsidR="00602B6D" w:rsidRPr="004E27E0" w:rsidRDefault="00602B6D" w:rsidP="0048223B">
      <w:pPr>
        <w:ind w:firstLineChars="650" w:firstLine="1560"/>
        <w:rPr>
          <w:rFonts w:eastAsia="標楷體"/>
        </w:rPr>
      </w:pPr>
      <w:r w:rsidRPr="004E27E0">
        <w:rPr>
          <w:rFonts w:eastAsia="標楷體"/>
        </w:rPr>
        <w:t>實驗室、試驗室、實習工場及試驗工場等場所之教師、</w:t>
      </w:r>
    </w:p>
    <w:p w:rsidR="00602B6D" w:rsidRPr="004E27E0" w:rsidRDefault="00602B6D" w:rsidP="0048223B">
      <w:pPr>
        <w:ind w:leftChars="650" w:left="1560"/>
        <w:rPr>
          <w:rFonts w:eastAsia="標楷體"/>
        </w:rPr>
      </w:pPr>
      <w:r w:rsidRPr="004E27E0">
        <w:rPr>
          <w:rFonts w:eastAsia="標楷體"/>
        </w:rPr>
        <w:t>職員、技工友、研究助理、臨時業務助理及領有工讀津貼之研究生。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四、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權責：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(</w:t>
      </w:r>
      <w:proofErr w:type="gramStart"/>
      <w:r w:rsidRPr="004E27E0">
        <w:rPr>
          <w:rFonts w:eastAsia="標楷體"/>
        </w:rPr>
        <w:t>一</w:t>
      </w:r>
      <w:proofErr w:type="gramEnd"/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環安</w:t>
      </w:r>
      <w:r w:rsidR="00B76D37" w:rsidRPr="004E27E0">
        <w:rPr>
          <w:rFonts w:eastAsia="標楷體"/>
        </w:rPr>
        <w:t>組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410750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1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依據勞工健康保護規則之規定，規劃適用人員定期健康檢查，</w:t>
      </w:r>
    </w:p>
    <w:p w:rsidR="00602B6D" w:rsidRPr="004E27E0" w:rsidRDefault="00602B6D" w:rsidP="00410750">
      <w:pPr>
        <w:ind w:firstLineChars="800" w:firstLine="1920"/>
        <w:rPr>
          <w:rFonts w:eastAsia="標楷體"/>
        </w:rPr>
      </w:pPr>
      <w:r w:rsidRPr="004E27E0">
        <w:rPr>
          <w:rFonts w:eastAsia="標楷體"/>
        </w:rPr>
        <w:t>建立檢查紀錄之檔案目錄。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410750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2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健康檢查紀錄妥善保存十年，並維護個人健康隱私權；調閱或</w:t>
      </w:r>
    </w:p>
    <w:p w:rsidR="00602B6D" w:rsidRPr="004E27E0" w:rsidRDefault="00602B6D" w:rsidP="00410750">
      <w:pPr>
        <w:ind w:firstLineChars="800" w:firstLine="1920"/>
        <w:rPr>
          <w:rFonts w:eastAsia="標楷體"/>
        </w:rPr>
      </w:pPr>
      <w:r w:rsidRPr="004E27E0">
        <w:rPr>
          <w:rFonts w:eastAsia="標楷體"/>
        </w:rPr>
        <w:t>影印健康檢查紀錄依行政程序法規定，由當事人或利害關係人</w:t>
      </w:r>
    </w:p>
    <w:p w:rsidR="00602B6D" w:rsidRPr="004E27E0" w:rsidRDefault="00602B6D" w:rsidP="00410750">
      <w:pPr>
        <w:ind w:firstLineChars="800" w:firstLine="1920"/>
        <w:rPr>
          <w:rFonts w:eastAsia="標楷體"/>
        </w:rPr>
      </w:pPr>
      <w:r w:rsidRPr="004E27E0">
        <w:rPr>
          <w:rFonts w:eastAsia="標楷體"/>
        </w:rPr>
        <w:t>為之，但利害關係人應以書面申請經校長核可。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(</w:t>
      </w:r>
      <w:r w:rsidRPr="004E27E0">
        <w:rPr>
          <w:rFonts w:eastAsia="標楷體"/>
        </w:rPr>
        <w:t>二</w:t>
      </w:r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衛保組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543526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1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對員工實施健康與衛生指導。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543526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2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辦理急救人員訓練。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(</w:t>
      </w:r>
      <w:r w:rsidRPr="004E27E0">
        <w:rPr>
          <w:rFonts w:eastAsia="標楷體"/>
        </w:rPr>
        <w:t>三</w:t>
      </w:r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適用人員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CF15D4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1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依勞工健康保護規則之規定，有接受健康檢查及特定項目健康</w:t>
      </w:r>
    </w:p>
    <w:p w:rsidR="00602B6D" w:rsidRPr="004E27E0" w:rsidRDefault="00602B6D" w:rsidP="00CF15D4">
      <w:pPr>
        <w:ind w:firstLineChars="800" w:firstLine="1920"/>
        <w:rPr>
          <w:rFonts w:eastAsia="標楷體"/>
        </w:rPr>
      </w:pPr>
      <w:r w:rsidRPr="004E27E0">
        <w:rPr>
          <w:rFonts w:eastAsia="標楷體"/>
        </w:rPr>
        <w:t>檢查之義務。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CF15D4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2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依據</w:t>
      </w:r>
      <w:r w:rsidR="003C4B56">
        <w:rPr>
          <w:rFonts w:eastAsia="標楷體" w:hint="eastAsia"/>
        </w:rPr>
        <w:t>職業</w:t>
      </w:r>
      <w:r w:rsidRPr="004E27E0">
        <w:rPr>
          <w:rFonts w:eastAsia="標楷體"/>
        </w:rPr>
        <w:t>安全衛生法第</w:t>
      </w:r>
      <w:r w:rsidR="003C4B56">
        <w:rPr>
          <w:rFonts w:eastAsia="標楷體" w:hint="eastAsia"/>
        </w:rPr>
        <w:t>四</w:t>
      </w:r>
      <w:r w:rsidR="003C4B56">
        <w:rPr>
          <w:rFonts w:eastAsia="標楷體"/>
        </w:rPr>
        <w:t>十</w:t>
      </w:r>
      <w:r w:rsidR="003C4B56">
        <w:rPr>
          <w:rFonts w:eastAsia="標楷體" w:hint="eastAsia"/>
        </w:rPr>
        <w:t>六</w:t>
      </w:r>
      <w:r w:rsidRPr="004E27E0">
        <w:rPr>
          <w:rFonts w:eastAsia="標楷體"/>
        </w:rPr>
        <w:t>條規定，違反前款檢查義務者，</w:t>
      </w:r>
    </w:p>
    <w:p w:rsidR="00602B6D" w:rsidRPr="004E27E0" w:rsidRDefault="00602B6D" w:rsidP="00CF15D4">
      <w:pPr>
        <w:ind w:firstLineChars="800" w:firstLine="1920"/>
        <w:rPr>
          <w:rFonts w:eastAsia="標楷體"/>
        </w:rPr>
      </w:pPr>
      <w:r w:rsidRPr="004E27E0">
        <w:rPr>
          <w:rFonts w:eastAsia="標楷體"/>
        </w:rPr>
        <w:t>勞動檢查機關得處新台幣三千元以下罰鍰。</w:t>
      </w:r>
    </w:p>
    <w:p w:rsidR="00602B6D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五、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實施要領：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2168EF">
      <w:pPr>
        <w:ind w:leftChars="600" w:left="2160" w:hangingChars="300" w:hanging="720"/>
        <w:rPr>
          <w:rFonts w:eastAsia="標楷體"/>
        </w:rPr>
      </w:pPr>
      <w:r w:rsidRPr="004E27E0">
        <w:rPr>
          <w:rFonts w:eastAsia="標楷體"/>
        </w:rPr>
        <w:t>(</w:t>
      </w:r>
      <w:r w:rsidRPr="004E27E0">
        <w:rPr>
          <w:rFonts w:eastAsia="標楷體"/>
        </w:rPr>
        <w:t>一</w:t>
      </w:r>
      <w:r w:rsidRPr="004E27E0">
        <w:rPr>
          <w:rFonts w:eastAsia="標楷體"/>
        </w:rPr>
        <w:t>)</w:t>
      </w:r>
      <w:r w:rsidRPr="004E27E0">
        <w:rPr>
          <w:rFonts w:eastAsia="標楷體"/>
        </w:rPr>
        <w:t>、適用人員新進報到時，應檢附體格檢查紀錄。體格檢查紀錄之保管，</w:t>
      </w:r>
      <w:proofErr w:type="gramStart"/>
      <w:r w:rsidRPr="004E27E0">
        <w:rPr>
          <w:rFonts w:eastAsia="標楷體"/>
        </w:rPr>
        <w:t>學生由衛保</w:t>
      </w:r>
      <w:proofErr w:type="gramEnd"/>
      <w:r w:rsidRPr="004E27E0">
        <w:rPr>
          <w:rFonts w:eastAsia="標楷體"/>
        </w:rPr>
        <w:t>組為之，教職員、專案助理、業務助理及研究助理等由人事室為之，</w:t>
      </w:r>
      <w:proofErr w:type="gramStart"/>
      <w:r w:rsidRPr="004E27E0">
        <w:rPr>
          <w:rFonts w:eastAsia="標楷體"/>
        </w:rPr>
        <w:t>技工友由事務</w:t>
      </w:r>
      <w:proofErr w:type="gramEnd"/>
      <w:r w:rsidRPr="004E27E0">
        <w:rPr>
          <w:rFonts w:eastAsia="標楷體"/>
        </w:rPr>
        <w:t>組為之。</w:t>
      </w:r>
      <w:r w:rsidRPr="004E27E0">
        <w:rPr>
          <w:rFonts w:eastAsia="標楷體"/>
        </w:rPr>
        <w:t xml:space="preserve"> </w:t>
      </w:r>
    </w:p>
    <w:p w:rsidR="00602B6D" w:rsidRPr="004E27E0" w:rsidRDefault="00602B6D" w:rsidP="00863C07">
      <w:pPr>
        <w:ind w:firstLineChars="600" w:firstLine="1440"/>
        <w:rPr>
          <w:rFonts w:eastAsia="標楷體"/>
        </w:rPr>
      </w:pPr>
      <w:r w:rsidRPr="004E27E0">
        <w:rPr>
          <w:rFonts w:eastAsia="標楷體"/>
        </w:rPr>
        <w:t>(</w:t>
      </w:r>
      <w:r w:rsidRPr="004E27E0">
        <w:rPr>
          <w:rFonts w:eastAsia="標楷體"/>
        </w:rPr>
        <w:t>二</w:t>
      </w:r>
      <w:r w:rsidRPr="004E27E0">
        <w:rPr>
          <w:rFonts w:eastAsia="標楷體"/>
        </w:rPr>
        <w:t>)</w:t>
      </w:r>
      <w:r w:rsidRPr="004E27E0">
        <w:rPr>
          <w:rFonts w:eastAsia="標楷體"/>
        </w:rPr>
        <w:t>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環安</w:t>
      </w:r>
      <w:r w:rsidR="00863C07" w:rsidRPr="004E27E0">
        <w:rPr>
          <w:rFonts w:eastAsia="標楷體"/>
        </w:rPr>
        <w:t>組</w:t>
      </w:r>
      <w:r w:rsidRPr="004E27E0">
        <w:rPr>
          <w:rFonts w:eastAsia="標楷體"/>
        </w:rPr>
        <w:t>調查適用人員之人數、年齡及工作性質彙整建檔後，</w:t>
      </w:r>
    </w:p>
    <w:p w:rsidR="00602B6D" w:rsidRPr="004E27E0" w:rsidRDefault="00602B6D" w:rsidP="00863C07">
      <w:pPr>
        <w:ind w:firstLineChars="900" w:firstLine="2160"/>
        <w:rPr>
          <w:rFonts w:eastAsia="標楷體"/>
        </w:rPr>
      </w:pPr>
      <w:r w:rsidRPr="004E27E0">
        <w:rPr>
          <w:rFonts w:eastAsia="標楷體"/>
        </w:rPr>
        <w:lastRenderedPageBreak/>
        <w:t>辦理定期健康檢查及特定項目健康檢查，並保管其紀錄。</w:t>
      </w:r>
      <w:r w:rsidRPr="004E27E0">
        <w:rPr>
          <w:rFonts w:eastAsia="標楷體"/>
        </w:rPr>
        <w:t xml:space="preserve"> </w:t>
      </w:r>
    </w:p>
    <w:p w:rsidR="009A0C64" w:rsidRPr="004E27E0" w:rsidRDefault="00602B6D" w:rsidP="00602B6D">
      <w:pPr>
        <w:rPr>
          <w:rFonts w:eastAsia="標楷體"/>
        </w:rPr>
      </w:pPr>
      <w:r w:rsidRPr="004E27E0">
        <w:rPr>
          <w:rFonts w:eastAsia="標楷體"/>
        </w:rPr>
        <w:t>六、</w:t>
      </w:r>
      <w:r w:rsidRPr="004E27E0">
        <w:rPr>
          <w:rFonts w:eastAsia="標楷體"/>
        </w:rPr>
        <w:t xml:space="preserve"> </w:t>
      </w:r>
      <w:r w:rsidRPr="004E27E0">
        <w:rPr>
          <w:rFonts w:eastAsia="標楷體"/>
        </w:rPr>
        <w:t>本計畫經環安委員會通過後實施，修正時亦同。</w:t>
      </w:r>
      <w:r w:rsidRPr="004E27E0">
        <w:rPr>
          <w:rFonts w:eastAsia="標楷體"/>
        </w:rPr>
        <w:t xml:space="preserve"> </w:t>
      </w:r>
    </w:p>
    <w:sectPr w:rsidR="009A0C64" w:rsidRPr="004E27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3953" w:rsidRDefault="00F73953" w:rsidP="00346CF7">
      <w:r>
        <w:separator/>
      </w:r>
    </w:p>
  </w:endnote>
  <w:endnote w:type="continuationSeparator" w:id="0">
    <w:p w:rsidR="00F73953" w:rsidRDefault="00F73953" w:rsidP="00346C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E" w:rsidRDefault="00AC248E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612432748"/>
      <w:docPartObj>
        <w:docPartGallery w:val="Page Numbers (Bottom of Page)"/>
        <w:docPartUnique/>
      </w:docPartObj>
    </w:sdtPr>
    <w:sdtContent>
      <w:bookmarkStart w:id="0" w:name="_GoBack" w:displacedByCustomXml="prev"/>
      <w:bookmarkEnd w:id="0" w:displacedByCustomXml="prev"/>
      <w:p w:rsidR="00AC248E" w:rsidRDefault="00AC248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AC248E">
          <w:rPr>
            <w:noProof/>
            <w:lang w:val="zh-TW"/>
          </w:rPr>
          <w:t>1</w:t>
        </w:r>
        <w:r>
          <w:fldChar w:fldCharType="end"/>
        </w:r>
      </w:p>
    </w:sdtContent>
  </w:sdt>
  <w:p w:rsidR="00AC248E" w:rsidRDefault="00AC248E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E" w:rsidRDefault="00AC248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3953" w:rsidRDefault="00F73953" w:rsidP="00346CF7">
      <w:r>
        <w:separator/>
      </w:r>
    </w:p>
  </w:footnote>
  <w:footnote w:type="continuationSeparator" w:id="0">
    <w:p w:rsidR="00F73953" w:rsidRDefault="00F73953" w:rsidP="00346CF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E" w:rsidRDefault="00AC248E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E" w:rsidRDefault="00AC248E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248E" w:rsidRDefault="00AC248E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B6D"/>
    <w:rsid w:val="0009199E"/>
    <w:rsid w:val="000B1CA8"/>
    <w:rsid w:val="000C73BC"/>
    <w:rsid w:val="001411E1"/>
    <w:rsid w:val="001759AC"/>
    <w:rsid w:val="002168EF"/>
    <w:rsid w:val="00264EA6"/>
    <w:rsid w:val="002E0369"/>
    <w:rsid w:val="00346CF7"/>
    <w:rsid w:val="003C4B56"/>
    <w:rsid w:val="00410750"/>
    <w:rsid w:val="0048223B"/>
    <w:rsid w:val="004E27E0"/>
    <w:rsid w:val="00543526"/>
    <w:rsid w:val="005E2D1A"/>
    <w:rsid w:val="00602B6D"/>
    <w:rsid w:val="00631767"/>
    <w:rsid w:val="00645B1B"/>
    <w:rsid w:val="006A24AE"/>
    <w:rsid w:val="00761124"/>
    <w:rsid w:val="00863C07"/>
    <w:rsid w:val="009A0C64"/>
    <w:rsid w:val="009B57BD"/>
    <w:rsid w:val="00AA6201"/>
    <w:rsid w:val="00AC248E"/>
    <w:rsid w:val="00B76D37"/>
    <w:rsid w:val="00C77812"/>
    <w:rsid w:val="00CC588B"/>
    <w:rsid w:val="00CF15D4"/>
    <w:rsid w:val="00D22368"/>
    <w:rsid w:val="00D24824"/>
    <w:rsid w:val="00DF5BD6"/>
    <w:rsid w:val="00E0103C"/>
    <w:rsid w:val="00EB3997"/>
    <w:rsid w:val="00EE0C87"/>
    <w:rsid w:val="00F26DD5"/>
    <w:rsid w:val="00F73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46CF7"/>
    <w:rPr>
      <w:kern w:val="2"/>
    </w:rPr>
  </w:style>
  <w:style w:type="paragraph" w:styleId="a5">
    <w:name w:val="footer"/>
    <w:basedOn w:val="a"/>
    <w:link w:val="a6"/>
    <w:uiPriority w:val="99"/>
    <w:rsid w:val="00346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CF7"/>
    <w:rPr>
      <w:kern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46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rsid w:val="00346CF7"/>
    <w:rPr>
      <w:kern w:val="2"/>
    </w:rPr>
  </w:style>
  <w:style w:type="paragraph" w:styleId="a5">
    <w:name w:val="footer"/>
    <w:basedOn w:val="a"/>
    <w:link w:val="a6"/>
    <w:uiPriority w:val="99"/>
    <w:rsid w:val="00346CF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346CF7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122</Words>
  <Characters>698</Characters>
  <Application>Microsoft Office Word</Application>
  <DocSecurity>0</DocSecurity>
  <Lines>5</Lines>
  <Paragraphs>1</Paragraphs>
  <ScaleCrop>false</ScaleCrop>
  <Company>MMC</Company>
  <LinksUpToDate>false</LinksUpToDate>
  <CharactersWithSpaces>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國立陽明大學健康管理計畫</dc:title>
  <dc:creator>cylo0420</dc:creator>
  <cp:lastModifiedBy>u423</cp:lastModifiedBy>
  <cp:revision>6</cp:revision>
  <dcterms:created xsi:type="dcterms:W3CDTF">2014-12-02T02:11:00Z</dcterms:created>
  <dcterms:modified xsi:type="dcterms:W3CDTF">2014-12-23T01:55:00Z</dcterms:modified>
</cp:coreProperties>
</file>