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2E" w:rsidRPr="00007ED2" w:rsidRDefault="0097122E" w:rsidP="001306ED">
      <w:pPr>
        <w:spacing w:line="480" w:lineRule="exact"/>
        <w:jc w:val="center"/>
        <w:rPr>
          <w:rFonts w:ascii="標楷體" w:eastAsia="標楷體" w:hAnsi="標楷體" w:hint="eastAsia"/>
          <w:bCs/>
          <w:sz w:val="32"/>
          <w:szCs w:val="32"/>
        </w:rPr>
      </w:pPr>
      <w:bookmarkStart w:id="0" w:name="_GoBack"/>
      <w:bookmarkEnd w:id="0"/>
      <w:r w:rsidRPr="00007ED2">
        <w:rPr>
          <w:rFonts w:ascii="標楷體" w:eastAsia="標楷體" w:hAnsi="標楷體" w:hint="eastAsia"/>
          <w:bCs/>
          <w:sz w:val="32"/>
          <w:szCs w:val="32"/>
        </w:rPr>
        <w:t>廢液暫時</w:t>
      </w:r>
      <w:proofErr w:type="gramStart"/>
      <w:r w:rsidRPr="00007ED2">
        <w:rPr>
          <w:rFonts w:ascii="標楷體" w:eastAsia="標楷體" w:hAnsi="標楷體" w:hint="eastAsia"/>
          <w:bCs/>
          <w:sz w:val="32"/>
          <w:szCs w:val="32"/>
        </w:rPr>
        <w:t>貯</w:t>
      </w:r>
      <w:r w:rsidR="00BC10FC" w:rsidRPr="00007ED2">
        <w:rPr>
          <w:rFonts w:ascii="標楷體" w:eastAsia="標楷體" w:hAnsi="標楷體" w:hint="eastAsia"/>
          <w:bCs/>
          <w:sz w:val="32"/>
          <w:szCs w:val="32"/>
        </w:rPr>
        <w:t>留</w:t>
      </w:r>
      <w:r w:rsidRPr="00007ED2">
        <w:rPr>
          <w:rFonts w:ascii="標楷體" w:eastAsia="標楷體" w:hAnsi="標楷體" w:hint="eastAsia"/>
          <w:bCs/>
          <w:sz w:val="32"/>
          <w:szCs w:val="32"/>
        </w:rPr>
        <w:t>室</w:t>
      </w:r>
      <w:proofErr w:type="gramEnd"/>
      <w:r w:rsidR="004B7961">
        <w:rPr>
          <w:rFonts w:ascii="標楷體" w:eastAsia="標楷體" w:hAnsi="標楷體" w:hint="eastAsia"/>
          <w:bCs/>
          <w:sz w:val="32"/>
          <w:szCs w:val="32"/>
        </w:rPr>
        <w:t xml:space="preserve">   </w:t>
      </w:r>
      <w:r w:rsidRPr="00007ED2">
        <w:rPr>
          <w:rFonts w:ascii="標楷體" w:eastAsia="標楷體" w:hAnsi="標楷體" w:hint="eastAsia"/>
          <w:bCs/>
          <w:sz w:val="32"/>
          <w:szCs w:val="32"/>
        </w:rPr>
        <w:t>緊急應變計畫</w:t>
      </w:r>
    </w:p>
    <w:p w:rsidR="0097122E" w:rsidRPr="00B77B0E" w:rsidRDefault="0097122E" w:rsidP="001306ED">
      <w:pPr>
        <w:numPr>
          <w:ilvl w:val="0"/>
          <w:numId w:val="5"/>
        </w:numPr>
        <w:spacing w:before="240" w:after="120" w:line="480" w:lineRule="exact"/>
        <w:rPr>
          <w:rFonts w:ascii="Arial" w:eastAsia="標楷體" w:hAnsi="Arial" w:hint="eastAsia"/>
          <w:bCs/>
          <w:sz w:val="28"/>
          <w:szCs w:val="28"/>
        </w:rPr>
      </w:pPr>
      <w:r w:rsidRPr="00B77B0E">
        <w:rPr>
          <w:rFonts w:ascii="Arial" w:eastAsia="標楷體" w:hAnsi="Arial"/>
          <w:bCs/>
          <w:sz w:val="28"/>
          <w:szCs w:val="28"/>
        </w:rPr>
        <w:t>警告</w:t>
      </w:r>
      <w:r w:rsidRPr="00B77B0E">
        <w:rPr>
          <w:rFonts w:ascii="Arial" w:eastAsia="標楷體" w:hAnsi="Arial" w:hint="eastAsia"/>
          <w:bCs/>
          <w:sz w:val="28"/>
          <w:szCs w:val="28"/>
        </w:rPr>
        <w:t>：</w:t>
      </w:r>
    </w:p>
    <w:p w:rsidR="0097122E" w:rsidRPr="00B77B0E" w:rsidRDefault="0097122E" w:rsidP="001306ED">
      <w:pPr>
        <w:numPr>
          <w:ilvl w:val="0"/>
          <w:numId w:val="6"/>
        </w:numPr>
        <w:spacing w:line="480" w:lineRule="exact"/>
        <w:rPr>
          <w:rFonts w:ascii="Arial" w:eastAsia="標楷體" w:hAnsi="Arial" w:hint="eastAsia"/>
          <w:bCs/>
          <w:spacing w:val="-6"/>
          <w:sz w:val="28"/>
          <w:szCs w:val="28"/>
        </w:rPr>
      </w:pPr>
      <w:r w:rsidRPr="00B77B0E">
        <w:rPr>
          <w:rFonts w:ascii="Arial" w:eastAsia="標楷體" w:hAnsi="Arial" w:hint="eastAsia"/>
          <w:bCs/>
          <w:spacing w:val="-6"/>
          <w:sz w:val="28"/>
          <w:szCs w:val="28"/>
        </w:rPr>
        <w:t>為避免吸入或皮膚直接接觸造成傷害，進入時應配戴防毒口罩和手套。</w:t>
      </w:r>
    </w:p>
    <w:p w:rsidR="0097122E" w:rsidRPr="00B77B0E" w:rsidRDefault="0097122E" w:rsidP="001306ED">
      <w:pPr>
        <w:numPr>
          <w:ilvl w:val="0"/>
          <w:numId w:val="6"/>
        </w:numPr>
        <w:spacing w:line="480" w:lineRule="exact"/>
        <w:rPr>
          <w:rFonts w:ascii="Arial" w:eastAsia="標楷體" w:hAnsi="Arial" w:hint="eastAsia"/>
          <w:bCs/>
          <w:sz w:val="28"/>
          <w:szCs w:val="28"/>
        </w:rPr>
      </w:pPr>
      <w:r w:rsidRPr="00B77B0E">
        <w:rPr>
          <w:rFonts w:ascii="Arial" w:eastAsia="標楷體" w:hAnsi="Arial" w:hint="eastAsia"/>
          <w:bCs/>
          <w:sz w:val="28"/>
          <w:szCs w:val="28"/>
        </w:rPr>
        <w:t>廢</w:t>
      </w:r>
      <w:proofErr w:type="gramStart"/>
      <w:r w:rsidRPr="00B77B0E">
        <w:rPr>
          <w:rFonts w:ascii="Arial" w:eastAsia="標楷體" w:hAnsi="Arial" w:hint="eastAsia"/>
          <w:bCs/>
          <w:sz w:val="28"/>
          <w:szCs w:val="28"/>
        </w:rPr>
        <w:t>液貯</w:t>
      </w:r>
      <w:r w:rsidR="00BC10FC">
        <w:rPr>
          <w:rFonts w:ascii="Arial" w:eastAsia="標楷體" w:hAnsi="Arial" w:hint="eastAsia"/>
          <w:bCs/>
          <w:sz w:val="28"/>
          <w:szCs w:val="28"/>
        </w:rPr>
        <w:t>留</w:t>
      </w:r>
      <w:r w:rsidRPr="00B77B0E">
        <w:rPr>
          <w:rFonts w:ascii="Arial" w:eastAsia="標楷體" w:hAnsi="Arial" w:hint="eastAsia"/>
          <w:bCs/>
          <w:sz w:val="28"/>
          <w:szCs w:val="28"/>
        </w:rPr>
        <w:t>室內</w:t>
      </w:r>
      <w:proofErr w:type="gramEnd"/>
      <w:r w:rsidRPr="00B77B0E">
        <w:rPr>
          <w:rFonts w:ascii="Arial" w:eastAsia="標楷體" w:hAnsi="Arial" w:hint="eastAsia"/>
          <w:bCs/>
          <w:sz w:val="28"/>
          <w:szCs w:val="28"/>
        </w:rPr>
        <w:t>所貯存之液體皆具揮發性、毒性、腐蝕性</w:t>
      </w:r>
      <w:r w:rsidR="00BC10FC">
        <w:rPr>
          <w:rFonts w:ascii="Arial" w:eastAsia="標楷體" w:hAnsi="Arial" w:hint="eastAsia"/>
          <w:bCs/>
          <w:sz w:val="28"/>
          <w:szCs w:val="28"/>
        </w:rPr>
        <w:t>或</w:t>
      </w:r>
      <w:r w:rsidRPr="00B77B0E">
        <w:rPr>
          <w:rFonts w:ascii="Arial" w:eastAsia="標楷體" w:hAnsi="Arial" w:hint="eastAsia"/>
          <w:bCs/>
          <w:sz w:val="28"/>
          <w:szCs w:val="28"/>
        </w:rPr>
        <w:t>爆炸性，請勿任意打開。</w:t>
      </w:r>
    </w:p>
    <w:p w:rsidR="0097122E" w:rsidRPr="00B77B0E" w:rsidRDefault="0097122E" w:rsidP="001306ED">
      <w:pPr>
        <w:numPr>
          <w:ilvl w:val="0"/>
          <w:numId w:val="6"/>
        </w:numPr>
        <w:spacing w:line="480" w:lineRule="exact"/>
        <w:rPr>
          <w:rFonts w:ascii="Arial" w:eastAsia="標楷體" w:hAnsi="Arial"/>
          <w:bCs/>
          <w:sz w:val="28"/>
          <w:szCs w:val="28"/>
        </w:rPr>
      </w:pPr>
      <w:r w:rsidRPr="00B77B0E">
        <w:rPr>
          <w:rFonts w:ascii="Arial" w:eastAsia="標楷體" w:hAnsi="Arial" w:hint="eastAsia"/>
          <w:bCs/>
          <w:sz w:val="28"/>
          <w:szCs w:val="28"/>
        </w:rPr>
        <w:t>進入時應有一人以上陪同。</w:t>
      </w:r>
    </w:p>
    <w:p w:rsidR="0097122E" w:rsidRPr="00B77B0E" w:rsidRDefault="0097122E" w:rsidP="001306ED">
      <w:pPr>
        <w:numPr>
          <w:ilvl w:val="0"/>
          <w:numId w:val="5"/>
        </w:numPr>
        <w:spacing w:before="240" w:after="120" w:line="480" w:lineRule="exact"/>
        <w:rPr>
          <w:rFonts w:ascii="Arial" w:eastAsia="標楷體" w:hAnsi="Arial" w:hint="eastAsia"/>
          <w:bCs/>
          <w:sz w:val="28"/>
          <w:szCs w:val="28"/>
        </w:rPr>
      </w:pPr>
      <w:r w:rsidRPr="00B77B0E">
        <w:rPr>
          <w:rFonts w:ascii="Arial" w:eastAsia="標楷體" w:hAnsi="Arial" w:hint="eastAsia"/>
          <w:bCs/>
          <w:sz w:val="28"/>
          <w:szCs w:val="28"/>
        </w:rPr>
        <w:t>緊急應變計畫：</w:t>
      </w:r>
    </w:p>
    <w:p w:rsidR="0097122E" w:rsidRPr="001B3E0E" w:rsidRDefault="0097122E" w:rsidP="00906FCA">
      <w:pPr>
        <w:numPr>
          <w:ilvl w:val="0"/>
          <w:numId w:val="12"/>
        </w:numPr>
        <w:spacing w:line="480" w:lineRule="exact"/>
        <w:rPr>
          <w:rFonts w:ascii="Arial" w:eastAsia="標楷體" w:hAnsi="Arial" w:hint="eastAsia"/>
          <w:bCs/>
          <w:sz w:val="28"/>
          <w:szCs w:val="28"/>
          <w:u w:val="single"/>
        </w:rPr>
      </w:pPr>
      <w:r w:rsidRPr="001B3E0E">
        <w:rPr>
          <w:rFonts w:ascii="Arial" w:eastAsia="標楷體" w:hAnsi="Arial" w:hint="eastAsia"/>
          <w:b/>
          <w:bCs/>
          <w:sz w:val="28"/>
          <w:szCs w:val="28"/>
          <w:u w:val="single"/>
        </w:rPr>
        <w:t>緊急聯絡</w:t>
      </w:r>
      <w:r w:rsidR="001B3E0E" w:rsidRPr="001B3E0E">
        <w:rPr>
          <w:rFonts w:ascii="Arial" w:eastAsia="標楷體" w:hAnsi="Arial" w:hint="eastAsia"/>
          <w:b/>
          <w:bCs/>
          <w:sz w:val="28"/>
          <w:szCs w:val="28"/>
          <w:u w:val="single"/>
        </w:rPr>
        <w:t>(</w:t>
      </w:r>
      <w:r w:rsidR="001B3E0E" w:rsidRPr="001B3E0E">
        <w:rPr>
          <w:rFonts w:ascii="Arial" w:eastAsia="標楷體" w:hAnsi="Arial" w:hint="eastAsia"/>
          <w:b/>
          <w:bCs/>
          <w:sz w:val="28"/>
          <w:szCs w:val="28"/>
          <w:u w:val="single"/>
        </w:rPr>
        <w:t>上班</w:t>
      </w:r>
      <w:r w:rsidR="001B3E0E" w:rsidRPr="001B3E0E">
        <w:rPr>
          <w:rFonts w:ascii="Arial" w:eastAsia="標楷體" w:hAnsi="Arial" w:hint="eastAsia"/>
          <w:b/>
          <w:bCs/>
          <w:sz w:val="28"/>
          <w:szCs w:val="28"/>
          <w:u w:val="single"/>
        </w:rPr>
        <w:t>)</w:t>
      </w:r>
      <w:r w:rsidRPr="001B3E0E">
        <w:rPr>
          <w:rFonts w:ascii="Arial" w:eastAsia="標楷體" w:hAnsi="Arial" w:hint="eastAsia"/>
          <w:b/>
          <w:bCs/>
          <w:sz w:val="28"/>
          <w:szCs w:val="28"/>
          <w:u w:val="single"/>
        </w:rPr>
        <w:t>：</w:t>
      </w:r>
      <w:r w:rsidR="00906FCA" w:rsidRPr="001B3E0E">
        <w:rPr>
          <w:rFonts w:ascii="Arial" w:eastAsia="標楷體" w:hAnsi="Arial" w:hint="eastAsia"/>
          <w:b/>
          <w:bCs/>
          <w:sz w:val="28"/>
          <w:szCs w:val="28"/>
          <w:u w:val="single"/>
        </w:rPr>
        <w:t>環安</w:t>
      </w:r>
      <w:r w:rsidR="00007ED2">
        <w:rPr>
          <w:rFonts w:ascii="Arial" w:eastAsia="標楷體" w:hAnsi="Arial" w:hint="eastAsia"/>
          <w:b/>
          <w:bCs/>
          <w:sz w:val="28"/>
          <w:szCs w:val="28"/>
          <w:u w:val="single"/>
        </w:rPr>
        <w:t>組</w:t>
      </w:r>
      <w:r w:rsidRPr="001B3E0E">
        <w:rPr>
          <w:rFonts w:ascii="Arial" w:eastAsia="標楷體" w:hAnsi="Arial" w:hint="eastAsia"/>
          <w:b/>
          <w:bCs/>
          <w:sz w:val="28"/>
          <w:szCs w:val="28"/>
          <w:u w:val="single"/>
        </w:rPr>
        <w:t>，聯絡電話（</w:t>
      </w:r>
      <w:r w:rsidR="00007ED2">
        <w:rPr>
          <w:rFonts w:ascii="Arial" w:eastAsia="標楷體" w:hAnsi="Arial" w:hint="eastAsia"/>
          <w:b/>
          <w:bCs/>
          <w:sz w:val="28"/>
          <w:szCs w:val="28"/>
          <w:u w:val="single"/>
        </w:rPr>
        <w:t>02</w:t>
      </w:r>
      <w:r w:rsidRPr="001B3E0E">
        <w:rPr>
          <w:rFonts w:ascii="Arial" w:eastAsia="標楷體" w:hAnsi="Arial" w:hint="eastAsia"/>
          <w:b/>
          <w:bCs/>
          <w:sz w:val="28"/>
          <w:szCs w:val="28"/>
          <w:u w:val="single"/>
        </w:rPr>
        <w:t>）</w:t>
      </w:r>
      <w:r w:rsidR="00007ED2">
        <w:rPr>
          <w:rFonts w:ascii="Arial" w:eastAsia="標楷體" w:hAnsi="Arial" w:hint="eastAsia"/>
          <w:b/>
          <w:bCs/>
          <w:sz w:val="28"/>
          <w:szCs w:val="28"/>
          <w:u w:val="single"/>
        </w:rPr>
        <w:t>26360303-1193</w:t>
      </w:r>
    </w:p>
    <w:p w:rsidR="0097122E" w:rsidRPr="00B77B0E" w:rsidRDefault="0097122E" w:rsidP="001306ED">
      <w:pPr>
        <w:numPr>
          <w:ilvl w:val="0"/>
          <w:numId w:val="12"/>
        </w:numPr>
        <w:spacing w:line="480" w:lineRule="exact"/>
        <w:rPr>
          <w:rFonts w:ascii="Arial" w:eastAsia="標楷體" w:hAnsi="Arial" w:hint="eastAsia"/>
          <w:bCs/>
          <w:sz w:val="28"/>
          <w:szCs w:val="28"/>
        </w:rPr>
      </w:pPr>
      <w:r w:rsidRPr="00B77B0E">
        <w:rPr>
          <w:rFonts w:ascii="Arial" w:eastAsia="標楷體" w:hAnsi="Arial" w:hint="eastAsia"/>
          <w:bCs/>
          <w:sz w:val="28"/>
          <w:szCs w:val="28"/>
        </w:rPr>
        <w:t>火災通報規則：</w:t>
      </w:r>
    </w:p>
    <w:p w:rsidR="00693DBC" w:rsidRPr="00B96D0F" w:rsidRDefault="0097122E" w:rsidP="00693DBC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leftChars="406" w:left="1114" w:hangingChars="50" w:hanging="140"/>
        <w:rPr>
          <w:rFonts w:ascii="標楷體" w:eastAsia="標楷體" w:hAnsi="標楷體" w:cs="新細明體" w:hint="eastAsia"/>
          <w:bCs/>
          <w:color w:val="666666"/>
          <w:kern w:val="0"/>
          <w:sz w:val="28"/>
          <w:szCs w:val="28"/>
        </w:rPr>
      </w:pPr>
      <w:r w:rsidRPr="00693DBC">
        <w:rPr>
          <w:rFonts w:ascii="標楷體" w:eastAsia="標楷體" w:hAnsi="標楷體" w:hint="eastAsia"/>
          <w:bCs/>
          <w:sz w:val="28"/>
          <w:szCs w:val="28"/>
        </w:rPr>
        <w:t>電話</w:t>
      </w:r>
      <w:r w:rsidRPr="00B96D0F">
        <w:rPr>
          <w:rFonts w:ascii="標楷體" w:eastAsia="標楷體" w:hAnsi="標楷體" w:hint="eastAsia"/>
          <w:bCs/>
          <w:sz w:val="28"/>
          <w:szCs w:val="28"/>
        </w:rPr>
        <w:t>119向消防隊報案：『這裡是</w:t>
      </w:r>
      <w:r w:rsidR="00693DBC" w:rsidRPr="00B96D0F">
        <w:rPr>
          <w:rFonts w:ascii="標楷體" w:eastAsia="標楷體" w:hAnsi="標楷體" w:cs="新細明體" w:hint="eastAsia"/>
          <w:color w:val="666666"/>
          <w:kern w:val="0"/>
          <w:sz w:val="28"/>
          <w:szCs w:val="28"/>
        </w:rPr>
        <w:t>馬偕醫學院  新北市三芝區中正路三段46號</w:t>
      </w:r>
      <w:r w:rsidR="00693DBC" w:rsidRPr="00B96D0F">
        <w:rPr>
          <w:rFonts w:ascii="標楷體" w:eastAsia="標楷體" w:hAnsi="標楷體" w:cs="新細明體" w:hint="eastAsia"/>
          <w:bCs/>
          <w:color w:val="666666"/>
          <w:kern w:val="0"/>
          <w:sz w:val="28"/>
          <w:szCs w:val="28"/>
        </w:rPr>
        <w:t>教學大樓</w:t>
      </w:r>
      <w:proofErr w:type="gramStart"/>
      <w:r w:rsidR="00693DBC" w:rsidRPr="00B96D0F">
        <w:rPr>
          <w:rFonts w:ascii="標楷體" w:eastAsia="標楷體" w:hAnsi="標楷體" w:cs="新細明體" w:hint="eastAsia"/>
          <w:bCs/>
          <w:color w:val="666666"/>
          <w:kern w:val="0"/>
          <w:sz w:val="28"/>
          <w:szCs w:val="28"/>
        </w:rPr>
        <w:t>東側旁廢液貯留室</w:t>
      </w:r>
      <w:proofErr w:type="gramEnd"/>
      <w:r w:rsidR="00693DBC" w:rsidRPr="00B96D0F">
        <w:rPr>
          <w:rFonts w:ascii="標楷體" w:eastAsia="標楷體" w:hAnsi="標楷體" w:cs="新細明體" w:hint="eastAsia"/>
          <w:bCs/>
          <w:color w:val="666666"/>
          <w:kern w:val="0"/>
          <w:sz w:val="28"/>
          <w:szCs w:val="28"/>
        </w:rPr>
        <w:t>發生化學火警，本校警衛會在校門口導引』。</w:t>
      </w:r>
    </w:p>
    <w:p w:rsidR="00693DBC" w:rsidRPr="00693DBC" w:rsidRDefault="00693DBC" w:rsidP="00693DBC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leftChars="406" w:left="1094" w:hangingChars="50" w:hanging="120"/>
        <w:rPr>
          <w:rFonts w:ascii="新細明體" w:hAnsi="新細明體" w:cs="新細明體" w:hint="eastAsia"/>
          <w:color w:val="666666"/>
          <w:kern w:val="0"/>
        </w:rPr>
      </w:pPr>
    </w:p>
    <w:p w:rsidR="0097122E" w:rsidRPr="00B77B0E" w:rsidRDefault="0097122E" w:rsidP="001306ED">
      <w:pPr>
        <w:numPr>
          <w:ilvl w:val="0"/>
          <w:numId w:val="12"/>
        </w:numPr>
        <w:spacing w:line="480" w:lineRule="exact"/>
        <w:rPr>
          <w:rFonts w:ascii="Arial" w:eastAsia="標楷體" w:hAnsi="Arial" w:hint="eastAsia"/>
          <w:bCs/>
          <w:sz w:val="28"/>
          <w:szCs w:val="28"/>
        </w:rPr>
      </w:pPr>
      <w:r w:rsidRPr="00B77B0E">
        <w:rPr>
          <w:rFonts w:ascii="Arial" w:eastAsia="標楷體" w:hAnsi="Arial" w:hint="eastAsia"/>
          <w:bCs/>
          <w:sz w:val="28"/>
          <w:szCs w:val="28"/>
        </w:rPr>
        <w:t>救災注意事項：</w:t>
      </w:r>
    </w:p>
    <w:p w:rsidR="0097122E" w:rsidRPr="00B77B0E" w:rsidRDefault="0097122E" w:rsidP="001306ED">
      <w:pPr>
        <w:numPr>
          <w:ilvl w:val="1"/>
          <w:numId w:val="12"/>
        </w:numPr>
        <w:spacing w:line="480" w:lineRule="exact"/>
        <w:rPr>
          <w:rFonts w:ascii="Arial" w:eastAsia="標楷體" w:hAnsi="Arial" w:hint="eastAsia"/>
          <w:bCs/>
          <w:sz w:val="28"/>
          <w:szCs w:val="28"/>
        </w:rPr>
      </w:pPr>
      <w:r w:rsidRPr="00B77B0E">
        <w:rPr>
          <w:rFonts w:ascii="Arial" w:eastAsia="標楷體" w:hAnsi="Arial" w:hint="eastAsia"/>
          <w:bCs/>
          <w:sz w:val="28"/>
          <w:szCs w:val="28"/>
        </w:rPr>
        <w:t>發生災害時，嚴禁向災害地點噴水，以防止爆炸。</w:t>
      </w:r>
    </w:p>
    <w:p w:rsidR="0097122E" w:rsidRPr="00B77B0E" w:rsidRDefault="0097122E" w:rsidP="001306ED">
      <w:pPr>
        <w:numPr>
          <w:ilvl w:val="1"/>
          <w:numId w:val="12"/>
        </w:numPr>
        <w:spacing w:line="480" w:lineRule="exact"/>
        <w:rPr>
          <w:rFonts w:ascii="Arial" w:eastAsia="標楷體" w:hAnsi="Arial" w:hint="eastAsia"/>
          <w:bCs/>
          <w:sz w:val="28"/>
          <w:szCs w:val="28"/>
        </w:rPr>
      </w:pPr>
      <w:r w:rsidRPr="00B77B0E">
        <w:rPr>
          <w:rFonts w:ascii="Arial" w:eastAsia="標楷體" w:hAnsi="Arial" w:hint="eastAsia"/>
          <w:bCs/>
          <w:sz w:val="28"/>
          <w:szCs w:val="28"/>
        </w:rPr>
        <w:t>發生災害時，應以泡沫或乾粉滅火器救災，並</w:t>
      </w:r>
      <w:proofErr w:type="gramStart"/>
      <w:r w:rsidRPr="00B77B0E">
        <w:rPr>
          <w:rFonts w:ascii="Arial" w:eastAsia="標楷體" w:hAnsi="Arial" w:hint="eastAsia"/>
          <w:bCs/>
          <w:sz w:val="28"/>
          <w:szCs w:val="28"/>
        </w:rPr>
        <w:t>以乾砂吸收</w:t>
      </w:r>
      <w:proofErr w:type="gramEnd"/>
      <w:r w:rsidRPr="00B77B0E">
        <w:rPr>
          <w:rFonts w:ascii="Arial" w:eastAsia="標楷體" w:hAnsi="Arial" w:hint="eastAsia"/>
          <w:bCs/>
          <w:sz w:val="28"/>
          <w:szCs w:val="28"/>
        </w:rPr>
        <w:t>廢液。</w:t>
      </w:r>
    </w:p>
    <w:p w:rsidR="0097122E" w:rsidRPr="00B77B0E" w:rsidRDefault="0097122E" w:rsidP="001306ED">
      <w:pPr>
        <w:numPr>
          <w:ilvl w:val="1"/>
          <w:numId w:val="11"/>
        </w:numPr>
        <w:spacing w:line="480" w:lineRule="exact"/>
        <w:rPr>
          <w:rFonts w:ascii="Arial" w:eastAsia="標楷體" w:hAnsi="Arial" w:hint="eastAsia"/>
          <w:bCs/>
          <w:spacing w:val="-6"/>
          <w:sz w:val="28"/>
          <w:szCs w:val="28"/>
        </w:rPr>
      </w:pPr>
      <w:r w:rsidRPr="00B77B0E">
        <w:rPr>
          <w:rFonts w:ascii="Arial" w:eastAsia="標楷體" w:hAnsi="Arial" w:hint="eastAsia"/>
          <w:bCs/>
          <w:spacing w:val="-6"/>
          <w:sz w:val="28"/>
          <w:szCs w:val="28"/>
        </w:rPr>
        <w:t>本室內所貯放之物質發生緊急災害時，應遵守化學災害處理原則。</w:t>
      </w:r>
    </w:p>
    <w:p w:rsidR="0097122E" w:rsidRPr="00B77B0E" w:rsidRDefault="0097122E" w:rsidP="001306ED">
      <w:pPr>
        <w:numPr>
          <w:ilvl w:val="1"/>
          <w:numId w:val="11"/>
        </w:numPr>
        <w:spacing w:line="480" w:lineRule="exact"/>
        <w:rPr>
          <w:rFonts w:ascii="Arial" w:eastAsia="標楷體" w:hAnsi="Arial" w:hint="eastAsia"/>
          <w:bCs/>
          <w:sz w:val="28"/>
          <w:szCs w:val="28"/>
        </w:rPr>
      </w:pPr>
      <w:r w:rsidRPr="00B77B0E">
        <w:rPr>
          <w:rFonts w:ascii="Arial" w:eastAsia="標楷體" w:hAnsi="Arial" w:hint="eastAsia"/>
          <w:bCs/>
          <w:sz w:val="28"/>
          <w:szCs w:val="28"/>
        </w:rPr>
        <w:t>如發生火災，所產生之氣體、液體皆具毒性，救災時應採取相關防護措施。</w:t>
      </w:r>
    </w:p>
    <w:p w:rsidR="0097122E" w:rsidRPr="00B77B0E" w:rsidRDefault="0097122E" w:rsidP="001306ED">
      <w:pPr>
        <w:spacing w:before="240" w:after="120" w:line="480" w:lineRule="exact"/>
        <w:rPr>
          <w:rFonts w:ascii="Arial" w:eastAsia="標楷體" w:hAnsi="Arial"/>
          <w:bCs/>
          <w:sz w:val="28"/>
          <w:szCs w:val="28"/>
        </w:rPr>
      </w:pPr>
      <w:r w:rsidRPr="00B77B0E">
        <w:rPr>
          <w:rFonts w:ascii="Arial" w:eastAsia="標楷體" w:hAnsi="Arial" w:hint="eastAsia"/>
          <w:bCs/>
          <w:sz w:val="28"/>
          <w:szCs w:val="28"/>
        </w:rPr>
        <w:t>三、急救方式：</w:t>
      </w:r>
    </w:p>
    <w:p w:rsidR="0097122E" w:rsidRPr="00B77B0E" w:rsidRDefault="0097122E" w:rsidP="001306ED">
      <w:pPr>
        <w:numPr>
          <w:ilvl w:val="0"/>
          <w:numId w:val="20"/>
        </w:numPr>
        <w:spacing w:line="480" w:lineRule="exact"/>
        <w:rPr>
          <w:rFonts w:ascii="Arial" w:eastAsia="標楷體" w:hAnsi="Arial"/>
          <w:bCs/>
          <w:sz w:val="28"/>
          <w:szCs w:val="28"/>
        </w:rPr>
      </w:pPr>
      <w:r w:rsidRPr="00B77B0E">
        <w:rPr>
          <w:rFonts w:ascii="Arial" w:eastAsia="標楷體" w:hAnsi="Arial" w:hint="eastAsia"/>
          <w:bCs/>
          <w:sz w:val="28"/>
          <w:szCs w:val="28"/>
        </w:rPr>
        <w:t>應通報急救人員此為化學災害，需採取相關應變措施。</w:t>
      </w:r>
    </w:p>
    <w:p w:rsidR="0097122E" w:rsidRPr="00B77B0E" w:rsidRDefault="0097122E" w:rsidP="001306ED">
      <w:pPr>
        <w:numPr>
          <w:ilvl w:val="0"/>
          <w:numId w:val="20"/>
        </w:numPr>
        <w:spacing w:line="480" w:lineRule="exact"/>
        <w:rPr>
          <w:rFonts w:ascii="Arial" w:eastAsia="標楷體" w:hAnsi="Arial"/>
          <w:bCs/>
          <w:sz w:val="28"/>
          <w:szCs w:val="28"/>
        </w:rPr>
      </w:pPr>
      <w:r w:rsidRPr="00B77B0E">
        <w:rPr>
          <w:rFonts w:ascii="Arial" w:eastAsia="標楷體" w:hAnsi="Arial" w:hint="eastAsia"/>
          <w:bCs/>
          <w:sz w:val="28"/>
          <w:szCs w:val="28"/>
        </w:rPr>
        <w:t>若不慎接觸廢液，盡快將</w:t>
      </w:r>
      <w:proofErr w:type="gramStart"/>
      <w:r w:rsidRPr="00B77B0E">
        <w:rPr>
          <w:rFonts w:ascii="Arial" w:eastAsia="標楷體" w:hAnsi="Arial" w:hint="eastAsia"/>
          <w:bCs/>
          <w:sz w:val="28"/>
          <w:szCs w:val="28"/>
        </w:rPr>
        <w:t>患者移離污染</w:t>
      </w:r>
      <w:proofErr w:type="gramEnd"/>
      <w:r w:rsidRPr="00B77B0E">
        <w:rPr>
          <w:rFonts w:ascii="Arial" w:eastAsia="標楷體" w:hAnsi="Arial" w:hint="eastAsia"/>
          <w:bCs/>
          <w:sz w:val="28"/>
          <w:szCs w:val="28"/>
        </w:rPr>
        <w:t>源，用緩和流動的溫水沖洗</w:t>
      </w:r>
      <w:r w:rsidR="00B77B0E">
        <w:rPr>
          <w:rFonts w:ascii="Arial" w:eastAsia="標楷體" w:hAnsi="Arial" w:hint="eastAsia"/>
          <w:bCs/>
          <w:sz w:val="28"/>
          <w:szCs w:val="28"/>
        </w:rPr>
        <w:t>二十</w:t>
      </w:r>
      <w:r w:rsidRPr="00B77B0E">
        <w:rPr>
          <w:rFonts w:ascii="Arial" w:eastAsia="標楷體" w:hAnsi="Arial" w:hint="eastAsia"/>
          <w:bCs/>
          <w:sz w:val="28"/>
          <w:szCs w:val="28"/>
        </w:rPr>
        <w:t>分鐘直到污染物除去，並於脫去受污染的衣物後立即送</w:t>
      </w:r>
      <w:proofErr w:type="gramStart"/>
      <w:r w:rsidRPr="00B77B0E">
        <w:rPr>
          <w:rFonts w:ascii="Arial" w:eastAsia="標楷體" w:hAnsi="Arial" w:hint="eastAsia"/>
          <w:bCs/>
          <w:sz w:val="28"/>
          <w:szCs w:val="28"/>
        </w:rPr>
        <w:t>醫</w:t>
      </w:r>
      <w:proofErr w:type="gramEnd"/>
      <w:r w:rsidRPr="00B77B0E">
        <w:rPr>
          <w:rFonts w:ascii="Arial" w:eastAsia="標楷體" w:hAnsi="Arial" w:hint="eastAsia"/>
          <w:bCs/>
          <w:sz w:val="28"/>
          <w:szCs w:val="28"/>
        </w:rPr>
        <w:t>。</w:t>
      </w:r>
    </w:p>
    <w:sectPr w:rsidR="0097122E" w:rsidRPr="00B77B0E" w:rsidSect="003B49A2">
      <w:pgSz w:w="11906" w:h="16838" w:code="9"/>
      <w:pgMar w:top="1304" w:right="1474" w:bottom="1304" w:left="147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D5C"/>
    <w:multiLevelType w:val="hybridMultilevel"/>
    <w:tmpl w:val="10A252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EE4B9E"/>
    <w:multiLevelType w:val="hybridMultilevel"/>
    <w:tmpl w:val="DE8C37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9B15A3"/>
    <w:multiLevelType w:val="multilevel"/>
    <w:tmpl w:val="746CB4F6"/>
    <w:lvl w:ilvl="0">
      <w:start w:val="1"/>
      <w:numFmt w:val="taiwaneseCountingThousand"/>
      <w:lvlText w:val="(%1)、"/>
      <w:lvlJc w:val="left"/>
      <w:pPr>
        <w:tabs>
          <w:tab w:val="num" w:pos="907"/>
        </w:tabs>
        <w:ind w:left="907" w:hanging="737"/>
      </w:pPr>
      <w:rPr>
        <w:rFonts w:ascii="標楷體" w:eastAsia="標楷體" w:hAnsi="Arial" w:hint="eastAsia"/>
        <w:b w:val="0"/>
        <w:i w:val="0"/>
        <w:sz w:val="24"/>
        <w:szCs w:val="24"/>
        <w:u w:val="none"/>
      </w:rPr>
    </w:lvl>
    <w:lvl w:ilvl="1">
      <w:start w:val="1"/>
      <w:numFmt w:val="decimal"/>
      <w:lvlText w:val="%2、"/>
      <w:lvlJc w:val="left"/>
      <w:pPr>
        <w:tabs>
          <w:tab w:val="num" w:pos="1191"/>
        </w:tabs>
        <w:ind w:left="1191" w:hanging="681"/>
      </w:pPr>
      <w:rPr>
        <w:rFonts w:ascii="Arial" w:eastAsia="標楷體" w:hAnsi="Arial" w:hint="default"/>
        <w:b w:val="0"/>
        <w:i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4021C7"/>
    <w:multiLevelType w:val="singleLevel"/>
    <w:tmpl w:val="B428E0F2"/>
    <w:lvl w:ilvl="0">
      <w:start w:val="1"/>
      <w:numFmt w:val="taiwaneseCountingThousand"/>
      <w:lvlText w:val="(%1)、"/>
      <w:lvlJc w:val="left"/>
      <w:pPr>
        <w:tabs>
          <w:tab w:val="num" w:pos="907"/>
        </w:tabs>
        <w:ind w:left="907" w:hanging="737"/>
      </w:pPr>
      <w:rPr>
        <w:rFonts w:ascii="標楷體" w:eastAsia="標楷體" w:hAnsi="Arial" w:hint="eastAsia"/>
        <w:b w:val="0"/>
        <w:i w:val="0"/>
        <w:sz w:val="24"/>
        <w:szCs w:val="24"/>
        <w:u w:val="none"/>
      </w:rPr>
    </w:lvl>
  </w:abstractNum>
  <w:abstractNum w:abstractNumId="4">
    <w:nsid w:val="1BAB2EA5"/>
    <w:multiLevelType w:val="hybridMultilevel"/>
    <w:tmpl w:val="746CB4F6"/>
    <w:lvl w:ilvl="0" w:tplc="B428E0F2">
      <w:start w:val="1"/>
      <w:numFmt w:val="taiwaneseCountingThousand"/>
      <w:lvlText w:val="(%1)、"/>
      <w:lvlJc w:val="left"/>
      <w:pPr>
        <w:tabs>
          <w:tab w:val="num" w:pos="907"/>
        </w:tabs>
        <w:ind w:left="907" w:hanging="737"/>
      </w:pPr>
      <w:rPr>
        <w:rFonts w:ascii="標楷體" w:eastAsia="標楷體" w:hAnsi="Arial" w:hint="eastAsia"/>
        <w:b w:val="0"/>
        <w:i w:val="0"/>
        <w:sz w:val="24"/>
        <w:szCs w:val="24"/>
        <w:u w:val="none"/>
      </w:rPr>
    </w:lvl>
    <w:lvl w:ilvl="1" w:tplc="4ABA3A2E">
      <w:start w:val="1"/>
      <w:numFmt w:val="decimal"/>
      <w:lvlText w:val="%2、"/>
      <w:lvlJc w:val="left"/>
      <w:pPr>
        <w:tabs>
          <w:tab w:val="num" w:pos="1191"/>
        </w:tabs>
        <w:ind w:left="1191" w:hanging="681"/>
      </w:pPr>
      <w:rPr>
        <w:rFonts w:ascii="Arial" w:eastAsia="標楷體" w:hAnsi="Arial" w:hint="default"/>
        <w:b w:val="0"/>
        <w:i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176715"/>
    <w:multiLevelType w:val="multilevel"/>
    <w:tmpl w:val="7CF8CE96"/>
    <w:lvl w:ilvl="0">
      <w:start w:val="1"/>
      <w:numFmt w:val="decimal"/>
      <w:lvlText w:val="%1、"/>
      <w:lvlJc w:val="left"/>
      <w:pPr>
        <w:tabs>
          <w:tab w:val="num" w:pos="907"/>
        </w:tabs>
        <w:ind w:left="907" w:hanging="567"/>
      </w:pPr>
      <w:rPr>
        <w:rFonts w:ascii="Arial" w:eastAsia="標楷體" w:hAnsi="Arial" w:hint="default"/>
        <w:b w:val="0"/>
        <w:i/>
        <w:sz w:val="24"/>
      </w:rPr>
    </w:lvl>
    <w:lvl w:ilvl="1">
      <w:start w:val="1"/>
      <w:numFmt w:val="decimal"/>
      <w:lvlText w:val="%2、"/>
      <w:lvlJc w:val="left"/>
      <w:pPr>
        <w:tabs>
          <w:tab w:val="num" w:pos="1191"/>
        </w:tabs>
        <w:ind w:left="1191" w:hanging="681"/>
      </w:pPr>
      <w:rPr>
        <w:rFonts w:ascii="Arial" w:eastAsia="標楷體" w:hAnsi="Arial" w:hint="default"/>
        <w:b w:val="0"/>
        <w:i/>
        <w:sz w:val="24"/>
      </w:rPr>
    </w:lvl>
    <w:lvl w:ilvl="2">
      <w:start w:val="1"/>
      <w:numFmt w:val="decimal"/>
      <w:lvlText w:val="%3、"/>
      <w:lvlJc w:val="left"/>
      <w:pPr>
        <w:tabs>
          <w:tab w:val="num" w:pos="907"/>
        </w:tabs>
        <w:ind w:left="907" w:hanging="567"/>
      </w:pPr>
      <w:rPr>
        <w:rFonts w:ascii="Arial" w:eastAsia="標楷體" w:hAnsi="Arial" w:hint="default"/>
        <w:b w:val="0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B06FA8"/>
    <w:multiLevelType w:val="multilevel"/>
    <w:tmpl w:val="815E72D0"/>
    <w:lvl w:ilvl="0">
      <w:start w:val="1"/>
      <w:numFmt w:val="decimal"/>
      <w:lvlText w:val="%1、"/>
      <w:lvlJc w:val="left"/>
      <w:pPr>
        <w:tabs>
          <w:tab w:val="num" w:pos="907"/>
        </w:tabs>
        <w:ind w:left="907" w:hanging="567"/>
      </w:pPr>
      <w:rPr>
        <w:rFonts w:ascii="Arial" w:eastAsia="標楷體" w:hAnsi="Arial" w:hint="default"/>
        <w:b w:val="0"/>
        <w:i/>
        <w:sz w:val="24"/>
      </w:rPr>
    </w:lvl>
    <w:lvl w:ilvl="1">
      <w:start w:val="1"/>
      <w:numFmt w:val="decimal"/>
      <w:lvlText w:val="%2、"/>
      <w:lvlJc w:val="left"/>
      <w:pPr>
        <w:tabs>
          <w:tab w:val="num" w:pos="1134"/>
        </w:tabs>
        <w:ind w:left="1134" w:hanging="624"/>
      </w:pPr>
      <w:rPr>
        <w:rFonts w:ascii="Arial" w:eastAsia="標楷體" w:hAnsi="Arial" w:hint="default"/>
        <w:b w:val="0"/>
        <w:i/>
        <w:sz w:val="24"/>
      </w:rPr>
    </w:lvl>
    <w:lvl w:ilvl="2">
      <w:start w:val="1"/>
      <w:numFmt w:val="decimal"/>
      <w:lvlText w:val="%3、"/>
      <w:lvlJc w:val="left"/>
      <w:pPr>
        <w:tabs>
          <w:tab w:val="num" w:pos="907"/>
        </w:tabs>
        <w:ind w:left="907" w:hanging="567"/>
      </w:pPr>
      <w:rPr>
        <w:rFonts w:ascii="Arial" w:eastAsia="標楷體" w:hAnsi="Arial" w:hint="default"/>
        <w:b w:val="0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6765C2"/>
    <w:multiLevelType w:val="multilevel"/>
    <w:tmpl w:val="45C03784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155" w:hanging="675"/>
      </w:pPr>
      <w:rPr>
        <w:rFonts w:ascii="Arial" w:hAnsi="Arial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>
    <w:nsid w:val="20132441"/>
    <w:multiLevelType w:val="singleLevel"/>
    <w:tmpl w:val="0722FD20"/>
    <w:lvl w:ilvl="0">
      <w:start w:val="1"/>
      <w:numFmt w:val="decimal"/>
      <w:lvlText w:val="%1、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/>
        <w:sz w:val="28"/>
      </w:rPr>
    </w:lvl>
  </w:abstractNum>
  <w:abstractNum w:abstractNumId="9">
    <w:nsid w:val="26B478D6"/>
    <w:multiLevelType w:val="singleLevel"/>
    <w:tmpl w:val="180E3FBA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 w:val="0"/>
        <w:i w:val="0"/>
        <w:sz w:val="28"/>
        <w:szCs w:val="28"/>
      </w:rPr>
    </w:lvl>
  </w:abstractNum>
  <w:abstractNum w:abstractNumId="10">
    <w:nsid w:val="2D293418"/>
    <w:multiLevelType w:val="singleLevel"/>
    <w:tmpl w:val="0722FD20"/>
    <w:lvl w:ilvl="0">
      <w:start w:val="1"/>
      <w:numFmt w:val="decimal"/>
      <w:lvlText w:val="%1、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/>
        <w:sz w:val="28"/>
      </w:rPr>
    </w:lvl>
  </w:abstractNum>
  <w:abstractNum w:abstractNumId="11">
    <w:nsid w:val="362C61FA"/>
    <w:multiLevelType w:val="multilevel"/>
    <w:tmpl w:val="686A34DE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34"/>
        </w:tabs>
        <w:ind w:left="1134" w:hanging="737"/>
      </w:pPr>
      <w:rPr>
        <w:rFonts w:ascii="Arial" w:hAnsi="Arial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2">
    <w:nsid w:val="377A0A0E"/>
    <w:multiLevelType w:val="multilevel"/>
    <w:tmpl w:val="686A34DE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34"/>
        </w:tabs>
        <w:ind w:left="1134" w:hanging="737"/>
      </w:pPr>
      <w:rPr>
        <w:rFonts w:ascii="Arial" w:hAnsi="Arial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3">
    <w:nsid w:val="40C62B38"/>
    <w:multiLevelType w:val="multilevel"/>
    <w:tmpl w:val="7820CDCC"/>
    <w:lvl w:ilvl="0">
      <w:start w:val="1"/>
      <w:numFmt w:val="decimal"/>
      <w:lvlText w:val="%1、"/>
      <w:lvlJc w:val="left"/>
      <w:pPr>
        <w:tabs>
          <w:tab w:val="num" w:pos="907"/>
        </w:tabs>
        <w:ind w:left="907" w:hanging="567"/>
      </w:pPr>
      <w:rPr>
        <w:rFonts w:ascii="Arial" w:eastAsia="標楷體" w:hAnsi="Arial" w:hint="default"/>
        <w:b w:val="0"/>
        <w:i/>
        <w:sz w:val="24"/>
      </w:rPr>
    </w:lvl>
    <w:lvl w:ilvl="1">
      <w:start w:val="1"/>
      <w:numFmt w:val="decimal"/>
      <w:lvlText w:val="(%2)、"/>
      <w:lvlJc w:val="left"/>
      <w:pPr>
        <w:tabs>
          <w:tab w:val="num" w:pos="1104"/>
        </w:tabs>
        <w:ind w:left="1104" w:hanging="624"/>
      </w:pPr>
      <w:rPr>
        <w:rFonts w:ascii="Arial" w:hAnsi="Arial" w:hint="default"/>
        <w:b w:val="0"/>
        <w:i/>
        <w:sz w:val="24"/>
      </w:rPr>
    </w:lvl>
    <w:lvl w:ilvl="2">
      <w:start w:val="1"/>
      <w:numFmt w:val="decimal"/>
      <w:lvlText w:val="%3、"/>
      <w:lvlJc w:val="left"/>
      <w:pPr>
        <w:tabs>
          <w:tab w:val="num" w:pos="907"/>
        </w:tabs>
        <w:ind w:left="907" w:hanging="567"/>
      </w:pPr>
      <w:rPr>
        <w:rFonts w:ascii="Arial" w:eastAsia="標楷體" w:hAnsi="Arial" w:hint="default"/>
        <w:b w:val="0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C0C2A31"/>
    <w:multiLevelType w:val="hybridMultilevel"/>
    <w:tmpl w:val="B4F0C9F8"/>
    <w:lvl w:ilvl="0" w:tplc="B428E0F2">
      <w:start w:val="1"/>
      <w:numFmt w:val="taiwaneseCountingThousand"/>
      <w:lvlText w:val="(%1)、"/>
      <w:lvlJc w:val="left"/>
      <w:pPr>
        <w:tabs>
          <w:tab w:val="num" w:pos="907"/>
        </w:tabs>
        <w:ind w:left="907" w:hanging="737"/>
      </w:pPr>
      <w:rPr>
        <w:rFonts w:ascii="標楷體" w:eastAsia="標楷體" w:hAnsi="Arial"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E420CF5"/>
    <w:multiLevelType w:val="multilevel"/>
    <w:tmpl w:val="7CF8CE96"/>
    <w:lvl w:ilvl="0">
      <w:start w:val="1"/>
      <w:numFmt w:val="decimal"/>
      <w:lvlText w:val="%1、"/>
      <w:lvlJc w:val="left"/>
      <w:pPr>
        <w:tabs>
          <w:tab w:val="num" w:pos="907"/>
        </w:tabs>
        <w:ind w:left="907" w:hanging="567"/>
      </w:pPr>
      <w:rPr>
        <w:rFonts w:ascii="Arial" w:eastAsia="標楷體" w:hAnsi="Arial" w:hint="default"/>
        <w:b w:val="0"/>
        <w:i/>
        <w:sz w:val="24"/>
      </w:rPr>
    </w:lvl>
    <w:lvl w:ilvl="1">
      <w:start w:val="1"/>
      <w:numFmt w:val="decimal"/>
      <w:lvlText w:val="%2、"/>
      <w:lvlJc w:val="left"/>
      <w:pPr>
        <w:tabs>
          <w:tab w:val="num" w:pos="1191"/>
        </w:tabs>
        <w:ind w:left="1191" w:hanging="681"/>
      </w:pPr>
      <w:rPr>
        <w:rFonts w:ascii="Arial" w:eastAsia="標楷體" w:hAnsi="Arial" w:hint="default"/>
        <w:b w:val="0"/>
        <w:i/>
        <w:sz w:val="24"/>
      </w:rPr>
    </w:lvl>
    <w:lvl w:ilvl="2">
      <w:start w:val="1"/>
      <w:numFmt w:val="decimal"/>
      <w:lvlText w:val="%3、"/>
      <w:lvlJc w:val="left"/>
      <w:pPr>
        <w:tabs>
          <w:tab w:val="num" w:pos="907"/>
        </w:tabs>
        <w:ind w:left="907" w:hanging="567"/>
      </w:pPr>
      <w:rPr>
        <w:rFonts w:ascii="Arial" w:eastAsia="標楷體" w:hAnsi="Arial" w:hint="default"/>
        <w:b w:val="0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27170A7"/>
    <w:multiLevelType w:val="multilevel"/>
    <w:tmpl w:val="7CF8CE96"/>
    <w:lvl w:ilvl="0">
      <w:start w:val="1"/>
      <w:numFmt w:val="decimal"/>
      <w:lvlText w:val="%1、"/>
      <w:lvlJc w:val="left"/>
      <w:pPr>
        <w:tabs>
          <w:tab w:val="num" w:pos="907"/>
        </w:tabs>
        <w:ind w:left="907" w:hanging="567"/>
      </w:pPr>
      <w:rPr>
        <w:rFonts w:ascii="Arial" w:eastAsia="標楷體" w:hAnsi="Arial" w:hint="default"/>
        <w:b w:val="0"/>
        <w:i/>
        <w:sz w:val="24"/>
      </w:rPr>
    </w:lvl>
    <w:lvl w:ilvl="1">
      <w:start w:val="1"/>
      <w:numFmt w:val="decimal"/>
      <w:lvlText w:val="%2、"/>
      <w:lvlJc w:val="left"/>
      <w:pPr>
        <w:tabs>
          <w:tab w:val="num" w:pos="1191"/>
        </w:tabs>
        <w:ind w:left="1191" w:hanging="681"/>
      </w:pPr>
      <w:rPr>
        <w:rFonts w:ascii="Arial" w:eastAsia="標楷體" w:hAnsi="Arial" w:hint="default"/>
        <w:b w:val="0"/>
        <w:i/>
        <w:sz w:val="24"/>
      </w:rPr>
    </w:lvl>
    <w:lvl w:ilvl="2">
      <w:start w:val="1"/>
      <w:numFmt w:val="decimal"/>
      <w:lvlText w:val="%3、"/>
      <w:lvlJc w:val="left"/>
      <w:pPr>
        <w:tabs>
          <w:tab w:val="num" w:pos="907"/>
        </w:tabs>
        <w:ind w:left="907" w:hanging="567"/>
      </w:pPr>
      <w:rPr>
        <w:rFonts w:ascii="Arial" w:eastAsia="標楷體" w:hAnsi="Arial" w:hint="default"/>
        <w:b w:val="0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66E1452"/>
    <w:multiLevelType w:val="multilevel"/>
    <w:tmpl w:val="8F74C088"/>
    <w:lvl w:ilvl="0">
      <w:start w:val="1"/>
      <w:numFmt w:val="decimal"/>
      <w:lvlText w:val="%1、"/>
      <w:lvlJc w:val="left"/>
      <w:pPr>
        <w:tabs>
          <w:tab w:val="num" w:pos="907"/>
        </w:tabs>
        <w:ind w:left="907" w:hanging="567"/>
      </w:pPr>
      <w:rPr>
        <w:rFonts w:ascii="Arial" w:eastAsia="標楷體" w:hAnsi="Arial" w:hint="default"/>
        <w:b w:val="0"/>
        <w:i/>
        <w:sz w:val="24"/>
      </w:rPr>
    </w:lvl>
    <w:lvl w:ilvl="1">
      <w:start w:val="1"/>
      <w:numFmt w:val="decimal"/>
      <w:lvlText w:val="%2、"/>
      <w:lvlJc w:val="left"/>
      <w:pPr>
        <w:tabs>
          <w:tab w:val="num" w:pos="1019"/>
        </w:tabs>
        <w:ind w:left="1019" w:hanging="539"/>
      </w:pPr>
      <w:rPr>
        <w:rFonts w:ascii="Arial" w:eastAsia="標楷體" w:hAnsi="Arial" w:hint="default"/>
        <w:b w:val="0"/>
        <w:i/>
        <w:sz w:val="24"/>
      </w:rPr>
    </w:lvl>
    <w:lvl w:ilvl="2">
      <w:start w:val="1"/>
      <w:numFmt w:val="decimal"/>
      <w:lvlText w:val="%3、"/>
      <w:lvlJc w:val="left"/>
      <w:pPr>
        <w:tabs>
          <w:tab w:val="num" w:pos="907"/>
        </w:tabs>
        <w:ind w:left="907" w:hanging="567"/>
      </w:pPr>
      <w:rPr>
        <w:rFonts w:ascii="Arial" w:eastAsia="標楷體" w:hAnsi="Arial" w:hint="default"/>
        <w:b w:val="0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DBA7798"/>
    <w:multiLevelType w:val="hybridMultilevel"/>
    <w:tmpl w:val="C43233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E023274"/>
    <w:multiLevelType w:val="hybridMultilevel"/>
    <w:tmpl w:val="7CF8CE96"/>
    <w:lvl w:ilvl="0" w:tplc="85BE5260">
      <w:start w:val="1"/>
      <w:numFmt w:val="decimal"/>
      <w:lvlText w:val="%1、"/>
      <w:lvlJc w:val="left"/>
      <w:pPr>
        <w:tabs>
          <w:tab w:val="num" w:pos="907"/>
        </w:tabs>
        <w:ind w:left="907" w:hanging="567"/>
      </w:pPr>
      <w:rPr>
        <w:rFonts w:ascii="Arial" w:eastAsia="標楷體" w:hAnsi="Arial" w:hint="default"/>
        <w:b w:val="0"/>
        <w:i/>
        <w:sz w:val="24"/>
      </w:rPr>
    </w:lvl>
    <w:lvl w:ilvl="1" w:tplc="10DE5E90">
      <w:start w:val="1"/>
      <w:numFmt w:val="decimal"/>
      <w:lvlText w:val="%2、"/>
      <w:lvlJc w:val="left"/>
      <w:pPr>
        <w:tabs>
          <w:tab w:val="num" w:pos="1161"/>
        </w:tabs>
        <w:ind w:left="1161" w:hanging="681"/>
      </w:pPr>
      <w:rPr>
        <w:rFonts w:ascii="Arial" w:eastAsia="標楷體" w:hAnsi="Arial" w:hint="default"/>
        <w:b w:val="0"/>
        <w:i/>
        <w:sz w:val="24"/>
      </w:rPr>
    </w:lvl>
    <w:lvl w:ilvl="2" w:tplc="C5143C3A">
      <w:start w:val="1"/>
      <w:numFmt w:val="decimal"/>
      <w:lvlText w:val="%3、"/>
      <w:lvlJc w:val="left"/>
      <w:pPr>
        <w:tabs>
          <w:tab w:val="num" w:pos="907"/>
        </w:tabs>
        <w:ind w:left="907" w:hanging="567"/>
      </w:pPr>
      <w:rPr>
        <w:rFonts w:ascii="Arial" w:eastAsia="標楷體" w:hAnsi="Arial" w:hint="default"/>
        <w:b w:val="0"/>
        <w:i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8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19"/>
  </w:num>
  <w:num w:numId="12">
    <w:abstractNumId w:val="4"/>
  </w:num>
  <w:num w:numId="13">
    <w:abstractNumId w:val="13"/>
  </w:num>
  <w:num w:numId="14">
    <w:abstractNumId w:val="17"/>
  </w:num>
  <w:num w:numId="15">
    <w:abstractNumId w:val="6"/>
  </w:num>
  <w:num w:numId="16">
    <w:abstractNumId w:val="16"/>
  </w:num>
  <w:num w:numId="17">
    <w:abstractNumId w:val="15"/>
  </w:num>
  <w:num w:numId="18">
    <w:abstractNumId w:val="5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FA"/>
    <w:rsid w:val="00007ED2"/>
    <w:rsid w:val="000B73C1"/>
    <w:rsid w:val="001306ED"/>
    <w:rsid w:val="001501A9"/>
    <w:rsid w:val="001B3E0E"/>
    <w:rsid w:val="003B49A2"/>
    <w:rsid w:val="004B7961"/>
    <w:rsid w:val="0057546B"/>
    <w:rsid w:val="00593B31"/>
    <w:rsid w:val="006776FA"/>
    <w:rsid w:val="00693DBC"/>
    <w:rsid w:val="0078431F"/>
    <w:rsid w:val="00830648"/>
    <w:rsid w:val="008D0190"/>
    <w:rsid w:val="00906FCA"/>
    <w:rsid w:val="0097122E"/>
    <w:rsid w:val="00B161F3"/>
    <w:rsid w:val="00B77B0E"/>
    <w:rsid w:val="00B96D0F"/>
    <w:rsid w:val="00BC10FC"/>
    <w:rsid w:val="00BE2F55"/>
    <w:rsid w:val="00BF1842"/>
    <w:rsid w:val="00C8111A"/>
    <w:rsid w:val="00DC7B70"/>
    <w:rsid w:val="00E0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546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546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esd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廢液暫貯室緊急應變計畫</dc:title>
  <dc:subject/>
  <dc:creator>hchsieh</dc:creator>
  <cp:keywords/>
  <dc:description/>
  <cp:lastModifiedBy>羅春雨</cp:lastModifiedBy>
  <cp:revision>2</cp:revision>
  <cp:lastPrinted>2011-07-28T05:52:00Z</cp:lastPrinted>
  <dcterms:created xsi:type="dcterms:W3CDTF">2013-03-26T07:26:00Z</dcterms:created>
  <dcterms:modified xsi:type="dcterms:W3CDTF">2013-03-26T07:26:00Z</dcterms:modified>
</cp:coreProperties>
</file>